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74" w:rsidRPr="000B07D9" w:rsidRDefault="00EE3D74" w:rsidP="00EE3D7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0B07D9">
        <w:rPr>
          <w:rFonts w:ascii="Times New Roman" w:hAnsi="Times New Roman" w:cs="Times New Roman"/>
          <w:color w:val="auto"/>
        </w:rPr>
        <w:t>Понятие и основные принципы охраны труда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 труда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система сохранения жизни и здоровья работни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в процессе трудовой де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заключаются в создании системы правовых норм, устанавливающих стандарты безопасных и здоровых условий труда и правовых средств по обеспечению их соблюдения. Эта система правовых норм основывается на Конституции РФ и вкл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чает законы, подзаконные нормативные акты, а также локальные нормативные акты, принима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в конкретных организациях.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Социально-экономические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меры государственного стимулирования работодателей по повышению уровня охраны труда, установление компенсаций и льгот при выполнении работ во вредных и опасных условиях труда, защиту отдельных, наим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социально защищенных категорий работников, обязательное социальное страхование и в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компенсаций при возникновении профессиональных заболеваний и производственных травмах.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Организационно-технические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заключаются в создании си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управления охраной труда – единого комплекса взаимосвязанных и взаимодействующих между собой элементов, устанавливающих политику и цели в области охраны труда в конкре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 и процедуры по достижению этих целей.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Санитарно-гигиенические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заключаются в проведении работ, направленных на снижение уровня воздействия на работников вредных и опасных производс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факторов с целью обеспечения благоприятных условий труда и предотвращения профе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сиональных заболеваний.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Лечебно-профилактические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 организацию предв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рительных, периодических и внеочередных медицинских осмотров, обязательных психиатрич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освидетельствований работников, выдачу молока и лечебно-профилактического питания.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Реабилитационные мероприятия по охране труда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заключаются в осуществлении комплекса мер, направленных на восстановление здоровья и трудоспособности работников, пострадавших в результате несчастного случая на производстве и профессиональных заболеваний.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может рассматриваться в трех аспектах: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трудового права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труда – это совокупность правовых норм, направленных на обеспечение безопасных и здоровых условий труда работников.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 трудового правоотношения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труда представ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собой встречные (корре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пондирующие друг с другом) права и обязанности работника и работодателя (администрации) по соблюдению требований безопасности труда, безопасной эксплуатации техники и безопасного осуществления технологических процессов.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субъективного права работников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труда состоит в законодательном закре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такого положения работников, при котором им должны быть обеспечены безопасные и здоровые условия труда. Это право реализуется в конкретных трудовых правоотношениях. Суб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ективное право каждого работника – право на безопасные и здоровые условия груда при осущ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ствлении той трудовой функции, которую он обязался выполнять по трудовому договору.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задача охраны труда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профилактика и предотвращение производственного травм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тизма, профессиональных заболеваний и минимизация социальных последствий. Другими сл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вами, основная задача охраны труда заключается в том, чтобы обеспечить па каждом рабочем месте социально приемлемый риск.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принципами охраны труда как системы мероприятий являются: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сохранения жизни, здоровья и трудоспособности работников в процессе трудовой деятельности.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работодателей и работников в сфере охраны труда.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 защиты права работников на труд в условиях, соответствующих требованиям охраны труда.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и выплаты компенсаций за тяжелые работы и ра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с вредными и (или) опасными условиями труда.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страхование работников от несчастных случаев па производстве и профе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сиональных заболеваний.</w:t>
      </w:r>
    </w:p>
    <w:p w:rsidR="00EE3D74" w:rsidRPr="000B07D9" w:rsidRDefault="00EE3D74" w:rsidP="00EE3D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Медицинская, социальная и профессиональная реабилитация работников, пострадавших от несчастных случаев на производстве и профессиональных заболеваний.</w:t>
      </w:r>
    </w:p>
    <w:p w:rsidR="00EE3D74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принципы лежат в основе, являются исходными положениями охраны труда и подлежат не только признанию, но и по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вседневному претворению в жизнь. Их реализация сл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B07D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 гарантом безопасности труда.</w:t>
      </w:r>
    </w:p>
    <w:p w:rsidR="00EE3D74" w:rsidRPr="000B07D9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D74" w:rsidRPr="00BE20D8" w:rsidRDefault="00EE3D74" w:rsidP="00EE3D7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E20D8">
        <w:rPr>
          <w:rFonts w:ascii="Times New Roman" w:hAnsi="Times New Roman" w:cs="Times New Roman"/>
          <w:color w:val="auto"/>
        </w:rPr>
        <w:t>Трудовой договор между работником и работодателем</w:t>
      </w:r>
    </w:p>
    <w:p w:rsidR="00EE3D74" w:rsidRPr="009900CC" w:rsidRDefault="00EE3D74" w:rsidP="00EE3D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возникают между работодателем и работни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на основании труд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договора, заключаемого ими в соответствии с Трудовым кодексом РФ, который является основой их правоотношений.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Трудовой договор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обеспечить условия труда, предусмотренные трудовым законодательством и иными норм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определенную</w:t>
      </w:r>
      <w:proofErr w:type="gramEnd"/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соглашением трудовую функцию в интересах, под управлением и ко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тролем работодателя, соблюдать правила внутреннего трудового распорядка, действующие у данного работодателя.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признаками трудового договора являются: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D74" w:rsidRPr="009900CC" w:rsidRDefault="00EE3D74" w:rsidP="00EE3D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работника лично выполнять определенную тру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довую функцию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определенной должности, специальности или квалификации. </w:t>
      </w:r>
    </w:p>
    <w:p w:rsidR="00EE3D74" w:rsidRPr="009900CC" w:rsidRDefault="00EE3D74" w:rsidP="00EE3D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работника соблюдать правила внутреннего распорядка организации, а в сл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чае его нарушения нести дисциплинарную ответственность.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трудового договора допускается с лицами, достигши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 возраста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лет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основного общего образования либо продолжения освоения программы основного общего образования по иной, чем очная форма обучения, либо оставления в соответс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федеральным законом общеобразовательного учреждения трудовой договор могут закл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лица, достигшие возраста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лет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легкого труда, не причиняющего вреда их здоровью.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согласия одного из родителей (попечителя) и органа опеки и попечительства трудовой договор может быть заключен с учащимся, достигшим возраста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лет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выполнения в свободное от учебы время легкого труда, не причиняющего вреда его здоровью и не нарушающего процесса обучения.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кинематографии, театрах, театральных и концерт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организациях, цирках д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пускается с согласия одного из родителей (опекуна) и разрешения органа опеки и попечительства заключение трудового договора с лицами,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достигшими возраста 14 лет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участия в созд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и (или) исполнении (экспонировании) произведений без ущерба здоровья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 </w:t>
      </w:r>
    </w:p>
    <w:p w:rsidR="00EE3D74" w:rsidRPr="009900CC" w:rsidRDefault="00EE3D74" w:rsidP="00EE3D7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00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трудового договора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трудового договора регламентировано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 трудовом договоре указываются: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D74" w:rsidRPr="009900CC" w:rsidRDefault="00EE3D74" w:rsidP="00EE3D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работника и наименование работодателя (фамилия, имя, отчество работодателя физического лица), заключающего трудовой договор; </w:t>
      </w:r>
    </w:p>
    <w:p w:rsidR="00EE3D74" w:rsidRPr="009900CC" w:rsidRDefault="00EE3D74" w:rsidP="00EE3D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документах, удостоверяющих личность работника и работодателя     физич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лица; </w:t>
      </w:r>
    </w:p>
    <w:p w:rsidR="00EE3D74" w:rsidRPr="009900CC" w:rsidRDefault="00EE3D74" w:rsidP="00EE3D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(для работодателей, за исключением р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ботодателей – физических лиц, не являющихся индивидуальными предпринимателями); </w:t>
      </w:r>
    </w:p>
    <w:p w:rsidR="00EE3D74" w:rsidRPr="009900CC" w:rsidRDefault="00EE3D74" w:rsidP="00EE3D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представителе работодателя, подписавшем трудовой договор, и основание, в силу которого он наделен соответствующими полномочиями; </w:t>
      </w:r>
    </w:p>
    <w:p w:rsidR="00EE3D74" w:rsidRPr="009900CC" w:rsidRDefault="00EE3D74" w:rsidP="00EE3D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 дата заключения трудового договора. </w:t>
      </w:r>
    </w:p>
    <w:p w:rsidR="00EE3D74" w:rsidRPr="009900CC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Обязательными для включения в трудовой договор являются следующие условия: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 а в случае, когда работник принимается для ра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в филиале, представ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тельстве или ином обособленном структур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подразделении организации, расположе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в другой местности, место работы с указанием обособленного структурного подра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деления и ого местонахождения;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квалификации, конкретного вида поручаемой рабо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нику работы);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работы, а в случае, когда заключается срочный тру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довой договор – также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оплаты труда (в том числе размер тарифной ставки и оклада работника, доплаты, надбавки и поощрительные выплаты);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рабочего времени и времени отдыха (если для данного работника он отличается от общих правил, действующих у данного работодателя);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за тяжелую работу и работу с вредными и (или) опасными условиями труда, если работник принимается на работу в со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ответствующих условиях, с указанием характ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ристик условий труда на рабочем месте;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определяющие в необходимых случаях характер ра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(подвижной, разъез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ной, в пути, другой характер работы);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об обязательном социальном страховании работника в соответствии с ТК РФ и иными федеральными законами; </w:t>
      </w:r>
    </w:p>
    <w:p w:rsidR="00EE3D74" w:rsidRPr="009900CC" w:rsidRDefault="00EE3D74" w:rsidP="00EE3D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условия в случаях, предусмотренных трудовым законодательством и иными но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мативными правовыми актами, содержащими нормы трудового права. </w:t>
      </w:r>
    </w:p>
    <w:p w:rsidR="00EE3D74" w:rsidRDefault="00EE3D74" w:rsidP="00EE3D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трудовом договоре могут предусматриваться условия об испытании, о неразглашении о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раняемой законом тайны (государственной, служебной, коммерческой и иной), об обязанности работника от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работать после обучения не менее установленного договором срока, если обучение производилось за счет средств работодателя, о видах и об условиях дополнительно страхования работника, об улучшении социально-бытовых условий работника и членов его семьи, а также иные условия, не ухудшающие положение</w:t>
      </w:r>
      <w:proofErr w:type="gramEnd"/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по сравнению с установленным трудовым законодательством и иными нормативными правовыми актами, коллективным договором, соглашениями, локальными нормативными актами.</w:t>
      </w:r>
      <w:proofErr w:type="gramEnd"/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трудового договора могут быть изм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нены только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соглашению сторон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Pr="00990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письменной форме</w:t>
      </w: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D74" w:rsidRPr="009900CC" w:rsidRDefault="00EE3D74" w:rsidP="00EE3D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D74" w:rsidRPr="00550CD3" w:rsidRDefault="00EE3D74" w:rsidP="00EE3D7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550CD3">
        <w:rPr>
          <w:rFonts w:ascii="Times New Roman" w:hAnsi="Times New Roman" w:cs="Times New Roman"/>
          <w:color w:val="auto"/>
        </w:rPr>
        <w:t>Правила внутреннего трудового распорядка и дисциплина труда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внутреннего трудового распорядка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локальный нор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мативный акт, регламентиру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в соответствии с Трудовым кодексом РФ и иными федеральными законами порядок приема и увольнения работников, основные права, обязанности и ответственность сторон трудового до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 </w:t>
      </w:r>
      <w:proofErr w:type="gramEnd"/>
    </w:p>
    <w:p w:rsidR="00EE3D74" w:rsidRPr="00550CD3" w:rsidRDefault="00EE3D74" w:rsidP="00EE3D7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 утверждения правил внутреннего трудового распорядка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 организации утверждаются работодателем с учетом мнения представительного органа работников и, как правило, являются приложением к колле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тивному договору.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учета мнения выборного органа первичной профсоюзной организации, представляющ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работников организации при принятии локальных нормативных актов, содержащих нормы трудового права, определен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рудовым кодексом 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перед принятием решения направляет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внутреннего трудового распорядка и обоснование к нему в выборный орган первичной профсоюзной организации, пре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ставляющий интересы всех или большинства работников.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Выборный орган первичной профсоюзной организации не позднее 5 рабочих дней со дня получения проекта указанного локального нормативного акта направляет работодателю мотивир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ванное мнение по проекту в письменной форме.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мотивированное мнение выборного органа первичной профсоюзной организации не содержит согласия с проектом локального нормативного </w:t>
      </w:r>
      <w:proofErr w:type="gramStart"/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содержит предложения по его совершенствованию, работодатель может согласиться с ним либо обязан в течение 3 дней п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получения мотивированного мнения провести дополнительные консультации с выборным органом первичной проф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союзной организации работников 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 взаимоприемлемого решения.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борным органом первичной профсоюзной организации в соответствующей инспекции труда или в суде. Выборный орган первичной профсоюзной организации также имеет право начать проц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дуру коллективного трудового спора в порядке, установленном Трудовым кодексом РФ.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инспекция труда при получении жалобы (за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явления) выборного органа перви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профсоюзной организации обязана в течение 1 месяца со дня получения жалобы (заявления) провести проверку и в случае выявления нарушения выдать работодателю предписание об отм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указанного локального нормативного акта, обязательное для исполнения. </w:t>
      </w:r>
    </w:p>
    <w:p w:rsidR="00EE3D74" w:rsidRPr="00550CD3" w:rsidRDefault="00EE3D74" w:rsidP="00EE3D7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Дисциплина труда (трудовая дисциплина)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 труда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обязательное для всех работников подчинение правилам поведения, определенным в соответствии с Трудовым кодексом РФ и иными федеральными законами, ко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лективным договором, соглашениями, локальными нормативными актами, трудовым договором.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в соответствии с трудовым законодательством и иными нормативными пр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вовыми актами, содержащими нормы трудового права, коллективным договором, соглашениями, локальными нормативными актами, трудовым договором создавать условия, необходимые для соблюдения работниками дисциплины труда.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поощряет работников, добросовестно исполняющих трудовые обязанности (объявляет благодарность, выдает премию, награждает ценным подарком, почетной грамотой, пре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к званию лучшего по профессии).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виды поощрений работников за труд определяются коллективным договором или правилами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нутреннего трудового распорядка.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особые трудовые заслуги перед обществом и гос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дарством работники могут быть пред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ставлены к государственным наградам.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дисциплинарные взыскания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E3D74" w:rsidRPr="00550CD3" w:rsidRDefault="00EE3D74" w:rsidP="00EE3D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Замечание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3D74" w:rsidRPr="00550CD3" w:rsidRDefault="00EE3D74" w:rsidP="00EE3D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Выговор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3D74" w:rsidRPr="00550CD3" w:rsidRDefault="00EE3D74" w:rsidP="00EE3D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Увольнение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(по соответствующим основаниям).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применения дисциплинарного взыскания работодатель должен затребовать от работника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письменное объяснение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по истечении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рабочих дней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указанное объяснение работником не предоставлено, то составляется соответствующий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работником объя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не является препятствием для применения дисциплинарного взыскания.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Дисциплинарное взыскание применяется не позднее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месяца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обнаружения проступка, не считая времени болезни работника, пребывания его в отпуске, а также времени, необходимого на учет мне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представительного органа работников.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Дисциплинарное взыскание не может быть применено позднее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месяцев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совершения проступка, а по результатам ревизии, проверки финансово-хозяйственной деятельности или 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диторской проверки не позднее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лет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его совершения. В указанные сроки не включается время производства по уголовному делу.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дисциплинарный проступок может быть применено только одно дисциплинарное взыскание.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(распоряжение) работодателя о применении дисциплинарного взыскания объявляется работнику под роспись в течение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рабочих дней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работника на р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боте. Если работник отказывается ознакомиться с указанным приказом (распоряжением) под роспись, то составляется соответствующий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3D74" w:rsidRPr="00550CD3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 </w:t>
      </w:r>
    </w:p>
    <w:p w:rsidR="00EE3D74" w:rsidRDefault="00EE3D74" w:rsidP="00EE3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года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применения дисциплинарного взыска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работник не будет по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вергнут новому дисциплинарному взысканию, то он считается не имеющим дисциплинарного взыскания. Работодатель </w:t>
      </w:r>
      <w:r w:rsidRPr="00550C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истечения года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применения дисциплинарного взыскания имеет право снять его с работника по собственной ини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циативе, просьбе самого работника, ход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0C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тайству его непосредственного руководителя или представительного органа работников.</w:t>
      </w:r>
    </w:p>
    <w:p w:rsidR="001E26EE" w:rsidRDefault="001E26EE"/>
    <w:sectPr w:rsidR="001E26EE" w:rsidSect="00EE3D7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A37"/>
    <w:multiLevelType w:val="multilevel"/>
    <w:tmpl w:val="EB664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76B4D"/>
    <w:multiLevelType w:val="multilevel"/>
    <w:tmpl w:val="6F56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C5F25"/>
    <w:multiLevelType w:val="multilevel"/>
    <w:tmpl w:val="D73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353DC"/>
    <w:multiLevelType w:val="multilevel"/>
    <w:tmpl w:val="AAD65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E00837"/>
    <w:multiLevelType w:val="multilevel"/>
    <w:tmpl w:val="9928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E3D74"/>
    <w:rsid w:val="001E26EE"/>
    <w:rsid w:val="00EE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74"/>
  </w:style>
  <w:style w:type="paragraph" w:styleId="1">
    <w:name w:val="heading 1"/>
    <w:basedOn w:val="a"/>
    <w:next w:val="a"/>
    <w:link w:val="10"/>
    <w:uiPriority w:val="9"/>
    <w:qFormat/>
    <w:rsid w:val="00EE3D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2392</Words>
  <Characters>13635</Characters>
  <Application>Microsoft Office Word</Application>
  <DocSecurity>0</DocSecurity>
  <Lines>113</Lines>
  <Paragraphs>31</Paragraphs>
  <ScaleCrop>false</ScaleCrop>
  <Company/>
  <LinksUpToDate>false</LinksUpToDate>
  <CharactersWithSpaces>15996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2024-03-04T04:24:00Z</dcterms:created>
  <dcterms:modified xsi:type="dcterms:W3CDTF">2024-03-04T04:25:00Z</dcterms:modified>
</cp:coreProperties>
</file>