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4E" w:rsidRPr="008710BF" w:rsidRDefault="00AA534E" w:rsidP="00AA534E">
      <w:pPr>
        <w:pStyle w:val="1"/>
        <w:spacing w:before="0"/>
        <w:jc w:val="center"/>
        <w:rPr>
          <w:color w:val="auto"/>
        </w:rPr>
      </w:pPr>
      <w:r w:rsidRPr="008710BF">
        <w:rPr>
          <w:color w:val="auto"/>
        </w:rPr>
        <w:t>Трудовая деятельность человека</w:t>
      </w:r>
    </w:p>
    <w:p w:rsidR="00AA534E" w:rsidRDefault="00AA534E" w:rsidP="00AA53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34E" w:rsidRDefault="00AA534E" w:rsidP="00AA5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осознанная, </w:t>
      </w:r>
      <w:proofErr w:type="spellStart"/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энергозатратная</w:t>
      </w:r>
      <w:proofErr w:type="spellEnd"/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общепризнанная, целесообразная деятельность человека, направленная на создание с помощью орудий производства материальных и духовных ценно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стей, видоизменение и приспособление элементов природной среды для удовлетворения собственных нужд. В процессе трудовой деятельности люди взаимодействуют со средствами производства и окружающей средой. </w:t>
      </w:r>
    </w:p>
    <w:p w:rsidR="00AA534E" w:rsidRPr="008710BF" w:rsidRDefault="00AA534E" w:rsidP="00AA5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производства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это совокупность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</w:t>
      </w:r>
      <w:proofErr w:type="gramStart"/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тр</w:t>
      </w:r>
      <w:proofErr w:type="gramEnd"/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предметов тру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щью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</w:t>
      </w:r>
      <w:proofErr w:type="gramStart"/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тр</w:t>
      </w:r>
      <w:proofErr w:type="gramEnd"/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воз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действуют на предметы труда. </w:t>
      </w:r>
      <w:proofErr w:type="gramStart"/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средствам труда относятся машины и оборудование, приборы, инструменты, инвентарь, приспособления и другие виды те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нологической оснастки, средства перемещения грузов, средства связи и информации, оргтехника, здания, строения и сооружения, каналы, трубопроводы, пути сообщения и др. В средствах труда выделяются орудия производства (машины, оборудование, инструменты и пр.), которым прина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определяющая роль в средствах производства.</w:t>
      </w:r>
      <w:proofErr w:type="gramEnd"/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Предметы труда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это 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подве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гается обработке, на что направлен труд человека: полезные ископаемые, сырье и материалы, п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луфабрикаты, комплектующие изделия, объекты производственных и непроизводственных работ и услуг, энергетические материалы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информационные потоки и пр. 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людей с предметами труда и средствами труда предопределяется развитием технологий и уровнем мех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низации, автоматизации и компьютеризации деятельности по созданию материальных и духо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благ.</w:t>
      </w:r>
    </w:p>
    <w:p w:rsidR="00AA534E" w:rsidRPr="00C916A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нашей стране</w:t>
      </w:r>
      <w:r w:rsidRPr="00C91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труд классифицируют по ряду основных признаков: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социальному характеру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Социальный характер труда обусловлен формой собс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венности на средства производства. По этому признаку различают: частный труд (собственника или арендатора) и наемный труд. Организационные формы этих видов труда – индивидуальный и коллективный труд. </w:t>
      </w:r>
    </w:p>
    <w:p w:rsidR="00AA534E" w:rsidRPr="008710BF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структурному характеру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параметры структурного характера труда – это степень интеллектуализации и квалификационной сложности трудовых функций. Физический труд – одна из форм труда, которая характеризуется преобладанием физической нагрузки </w:t>
      </w:r>
      <w:proofErr w:type="gramStart"/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умственной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. К формам умственного труда относятся работы, связанные с приемом и перерабо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информации и требующие преимущественного напряжения сенсорного аппарата, внимания, памяти, активации процессов мышления.  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профессиональному признаку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профессиональному признаку может быть выделен н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учный, инженерный, управленческий, производственный, педагогический, медицинский труд и другие.  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функциональному признаку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функциональному признаку виды труда подразделяются в зависимости от их целевого назначения, сферы приложения и функциональной роли в экон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мике, что позволяет выделить труд предпринимательский, инновационный, коммерческий и др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гие.  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отраслевому признаку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отраслевому признаку различают промышленный, сельскох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зяйственный, строительный, транспортный и коммуникационный (в производственной сфере) труд.  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применяемым средствам и способам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применяемым средствам и способам тр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различают ручной, машинно-ручной, механизированный и автоматизированный (компьютер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зированный) труд.   </w:t>
      </w:r>
    </w:p>
    <w:p w:rsidR="00AA534E" w:rsidRPr="008710BF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871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степени благоприятности условий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степени благоприятности условий различ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ют такие виды труда, как стационарный и передвижной, наземный и подземный, легкий, средней тяжести и тяжелый, привлекательный и не привлекательный, не регламентированный (свобо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ный), регламентированный и жестко регламе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нтированный (принудительный).  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общей характеристики конкретного труда используются все рассмотренные группы признаков в их сочет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10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нии.</w:t>
      </w:r>
    </w:p>
    <w:p w:rsidR="00AA534E" w:rsidRDefault="00AA534E" w:rsidP="00AA534E">
      <w:pPr>
        <w:pStyle w:val="1"/>
        <w:spacing w:after="240"/>
        <w:jc w:val="center"/>
        <w:rPr>
          <w:color w:val="auto"/>
        </w:rPr>
      </w:pPr>
      <w:r w:rsidRPr="00455C85">
        <w:rPr>
          <w:color w:val="auto"/>
        </w:rPr>
        <w:lastRenderedPageBreak/>
        <w:t xml:space="preserve">Трудовая </w:t>
      </w:r>
      <w:r w:rsidRPr="00455C85">
        <w:rPr>
          <w:rFonts w:ascii="Times New Roman" w:hAnsi="Times New Roman" w:cs="Times New Roman"/>
          <w:color w:val="auto"/>
        </w:rPr>
        <w:t>нагрузка</w:t>
      </w:r>
      <w:r w:rsidRPr="00455C85">
        <w:rPr>
          <w:color w:val="auto"/>
        </w:rPr>
        <w:t xml:space="preserve"> при трудовой деятельности</w:t>
      </w:r>
    </w:p>
    <w:p w:rsidR="00AA534E" w:rsidRPr="00455C85" w:rsidRDefault="00AA534E" w:rsidP="00AA5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факторов производственной среды и трудового процесса, характерных для того или иного вида труда, определяет характер трудовой нагрузки, которая может приходиться на самые различные физиологические системы (нервно-мышечную, </w:t>
      </w:r>
      <w:proofErr w:type="spellStart"/>
      <w:proofErr w:type="gram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spellEnd"/>
      <w:proofErr w:type="gramEnd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тельную и др.), существенно повышая уровень их функционирования. </w:t>
      </w:r>
    </w:p>
    <w:p w:rsidR="00AA534E" w:rsidRPr="00455C85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 труда и интенсивность труда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Всякая трудовая деятельность связана с трудовой нагрузкой, включающей одновременно оценку длительности труда и интенсивности труда: </w:t>
      </w:r>
    </w:p>
    <w:p w:rsidR="00AA534E" w:rsidRPr="00455C85" w:rsidRDefault="00AA534E" w:rsidP="00AA53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Длительность труда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оценка трудовой нагрузки, которая характеризуется количес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времени, в течение которого выполняется трудовая функция.</w:t>
      </w:r>
    </w:p>
    <w:p w:rsidR="00AA534E" w:rsidRPr="00455C85" w:rsidRDefault="00AA534E" w:rsidP="00AA53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Интенсивность труда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оценка трудовой нагрузки в единицу времени, которая оц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нивается по показателям, характеризующим тяжесть труда и напряженность груда.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организме человека во время труда происходят изменения физиологических процессов, причем их уровни варьируют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усилия воли, срочности задания, действия систем п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ощрения за производственные достижения и других условий. </w:t>
      </w:r>
    </w:p>
    <w:p w:rsidR="00AA534E" w:rsidRPr="00455C85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повышенной интенсивности труда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числу различных признаков повышенной интенсивности труда относится: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534E" w:rsidRPr="00455C85" w:rsidRDefault="00AA534E" w:rsidP="00AA53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скорости рабочих движений;</w:t>
      </w:r>
    </w:p>
    <w:p w:rsidR="00AA534E" w:rsidRPr="00455C85" w:rsidRDefault="00AA534E" w:rsidP="00AA53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промежутка свободного времени при переходе от одной операции к другой, от одного движения (действия) к другому (</w:t>
      </w:r>
      <w:proofErr w:type="spell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микропаузы</w:t>
      </w:r>
      <w:proofErr w:type="spellEnd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A534E" w:rsidRPr="00455C85" w:rsidRDefault="00AA534E" w:rsidP="00AA53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времени на отдых в течение смены, суток, недели;</w:t>
      </w:r>
    </w:p>
    <w:p w:rsidR="00AA534E" w:rsidRPr="00455C85" w:rsidRDefault="00AA534E" w:rsidP="00AA534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физической или умственной нагрузки и пр.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проявлением этих признаков отмечаются усиление мышечных сокращений работы сердца и органов дыхания, повышение потребления кислорода и другое, что свидетельствует об измен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уровня интенсивности труда. Функциональное напряжение организма через некоторое время вызывает появление признаков утомления. </w:t>
      </w: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Утомление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временного снижения функциональных возможностей организма (системы, органа) под влиянием интенсивной или длительной работы, проявляющийся ухудшением количественных и качественных показателей этой работы (снижение работоспособности), </w:t>
      </w:r>
      <w:proofErr w:type="spell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дискоординацией</w:t>
      </w:r>
      <w:proofErr w:type="spellEnd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физиологических функций и обычно сопровождающийся ощущением усталости. В зависимости от характера выполняемой работы утомление может быть физическим, умственным и сенсорным. </w:t>
      </w:r>
    </w:p>
    <w:p w:rsidR="00AA534E" w:rsidRPr="00455C85" w:rsidRDefault="00AA534E" w:rsidP="00AA53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утомление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в двигательных центрах мозга, характеризуе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ся снижением показателей физической работоспособности и изменениями функциона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состояния преимущественн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proofErr w:type="gram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дыхательной и мышечной систем.</w:t>
      </w:r>
    </w:p>
    <w:p w:rsidR="00AA534E" w:rsidRPr="00455C85" w:rsidRDefault="00AA534E" w:rsidP="00AA53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Умственное утомление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обусловлено нарушением подвижности нервных процессов, ослаблением активного внутреннего торможения в ассоциативных зонах коры больших п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шарий, в лобных и височных отделах левого полушария, связанных с центрами речи, и сопровождается снижением показателей умственной работоспособности, понижением эмоционального тонуса, внимания, интереса к работе, изменениями функционального с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стояния вегетативной нервной системы.</w:t>
      </w:r>
    </w:p>
    <w:p w:rsidR="00AA534E" w:rsidRPr="00455C85" w:rsidRDefault="00AA534E" w:rsidP="00AA534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Сенсорное утомление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(чаще всего зрительное, реже слуховое) проявляется снижением возбудимости в соответствующих корковых представительствах сенсорных систем и ухудшением сенсорных функций.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и развитие утомления зависит от состояния здоровья, возраста, типа высшей нервной деятельности, мотивации, установок, интересов человека. </w:t>
      </w:r>
      <w:r w:rsidRPr="00C529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Динамика утомления обусловлена х</w:t>
      </w:r>
      <w:r w:rsidRPr="00C529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529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рактером трудовой деятельности: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534E" w:rsidRPr="00455C85" w:rsidRDefault="00AA534E" w:rsidP="00AA53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Острое утомление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котором работа вызывает быстро нарастающие функциональные нарушения в деятельности центральной нервной системы. Такое утомление быстро разв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вается при чрезмерно интенсивной, непосильной работе, при монотонной, 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статической и сенсорно обедненной или сенсорно насыщенной деятельности, в экстремальных услов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ях среды.</w:t>
      </w:r>
    </w:p>
    <w:p w:rsidR="00AA534E" w:rsidRPr="00455C85" w:rsidRDefault="00AA534E" w:rsidP="00AA534E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Хроническим утомлением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кумуляцию (прогрессирующее накопление) небл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гоприятных функциональных сдвигов, сопровождающихся снижением работоспособности и </w:t>
      </w:r>
      <w:proofErr w:type="spell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резистентности</w:t>
      </w:r>
      <w:proofErr w:type="spellEnd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(сопротивляемости) организма вследствие недостаточности периодов отдыха во время и после работы для полного восстановления, нормализации функций 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ганизма.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 допустимых пределов трудовой нагрузки и чрезмерное истощение нервных центров при хроническом утомлении сопровождается срывом адаптации и развитием переутомления. Переутомление представляет собой непреодолимое чувство усталости и слабости. Длительные п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риоды переутомления могут быть признаком серьезного заболевания, известного как синдром хронической усталости. Организм при переутомлении становится более восприимчивым ко многим болезнетворным влияниям. Следует заметить, что утомление является нормал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 физиологическим процессом, выполняющим защитную роль в организме. Обычно утомл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проходит после хорошего, полноценного отдыха и сна. </w:t>
      </w: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утомления заключается: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534E" w:rsidRPr="00455C85" w:rsidRDefault="00AA534E" w:rsidP="00AA53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своевременной сигнализации об изменениях в нервных центрах и защите их от истощ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AA534E" w:rsidRPr="00455C85" w:rsidRDefault="00AA534E" w:rsidP="00AA53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что развивающиеся физиологические и биохимические сдвиги не только ухудшают функциональное состояние работающего органа, но и стимулируют восстановительные процессы, обеспечивая эффект тренировки и последующее повышение работоспособн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AA534E" w:rsidRPr="00F435D8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5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Работоспособность</w:t>
      </w:r>
      <w:r w:rsidRPr="00F43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состояние человека, определяемое возможностью физиологических и психических функций организма, которое характеризует его способность выполнять определе</w:t>
      </w:r>
      <w:r w:rsidRPr="00F435D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43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количество работы заданного качества за требуемый интервал времени. 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Утомление, не доводимое до чрезмерных величин, является средством повышения функционал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возможностей организма, поэтому необходимо стремиться не к отсутствию утомления, а к отдалению его наступления и предупреждению его кумуляции. Организм человека имеет вну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реннюю устойчивость (гомеостазис – устойчивость основных физиологических функций орг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низма) и приспосабливается к изменяющимся внешним воздействиям, в том числе к условиям труда (адаптация). </w:t>
      </w: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Профессиональная адаптация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приспособления, привыкания новых работников к содержанию и условиям труда, традициям коллектива, профессиональным требованиям и пр. Многое зависит не только от интересов и склон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 человека, но и от встр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чи, которую окажут ему руководители и коллектив. Существенное значение также имеет ли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специалиста, которому поручается обучение и проведение стажировки нового работника. </w:t>
      </w:r>
    </w:p>
    <w:p w:rsidR="00AA534E" w:rsidRPr="00455C85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Понятия: «здоровье», «болезнь», «заболевание», «травма»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это состояние физического, психического и социального благополучия человека, при котором отсутствуют заболевания, а также расстройства функций органов и систем организма. Различают: здоровье индивидуума (отдельного человека) и здоровье населения (общества в ц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лом): </w:t>
      </w:r>
    </w:p>
    <w:p w:rsidR="00AA534E" w:rsidRPr="00455C85" w:rsidRDefault="00AA534E" w:rsidP="00AA53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человека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установлено на основании его личных (субъективных) ощущений в совокупности с данными клинического обследования, с учетом пола, возра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социальных, климатических, географических и метеорологических условий, в которых живет или временно находит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человек.</w:t>
      </w:r>
    </w:p>
    <w:p w:rsidR="00AA534E" w:rsidRPr="00455C85" w:rsidRDefault="00AA534E" w:rsidP="00AA534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населения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комплексом показателей: рождаемостью, смертностью, заболеваемостью, средней продолжительностью жизни, инвалидностью и др.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здоровье населения влияют следующие факторы: уровень благосостояния (величина реальной заработной платы), продолжительность рабочего дня, условия труда, уровень питания, жили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условия, уровень развития здравоохранения, санитарное состояние страны и др. </w:t>
      </w: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широком смысле) – это состояние любого живого организма, при котором он в целом и все его органы способны полностью выполнять свои функции, а также отсутствие недуга, болезни. </w:t>
      </w:r>
      <w:proofErr w:type="gramEnd"/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Болезнь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нарушение нормальной жизнедеятельности организма, возникшее при действии на него повреждающих факторов внешней среды или обусловленное пороками развития, а также генетическими дефектами. </w:t>
      </w:r>
    </w:p>
    <w:p w:rsidR="00AA534E" w:rsidRPr="00455C85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Заболевание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возникающее в связи с воздействием патогенных факторов нарушение деятельности организма, работоспособности, способности адаптироваться к изменяющимся услов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ям внешней и внутренней среды при одновременном изменении защитно-компенсаторных и з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щитно-приспособительных реакций и механизмов организма. Различают: основное заболевание и сопутствующее заболевание: </w:t>
      </w:r>
    </w:p>
    <w:p w:rsidR="00AA534E" w:rsidRPr="00455C85" w:rsidRDefault="00AA534E" w:rsidP="00AA534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заболевание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заболевание, которое само по себе или в связи с осложн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 вызывает первоочередную необходимость оказания медицин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помощи в связи с наибольшей угрозой работоспособности, жизни и здоровью, либо приводит к инвалидн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либо становится причиной смерти.</w:t>
      </w:r>
    </w:p>
    <w:p w:rsidR="00AA534E" w:rsidRPr="00455C85" w:rsidRDefault="00AA534E" w:rsidP="00AA534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Сопутствующее заболевание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заболевание, которое не имеет причинно-следственной связи с основным заболеванием, уступает ему в степени необходимости оказания медицинской помощи, влияния на работоспособность, опасности для жизни и здоровья и не является при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чиной смерти.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Травма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греч. </w:t>
      </w:r>
      <w:proofErr w:type="spellStart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trauma</w:t>
      </w:r>
      <w:proofErr w:type="spellEnd"/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рана) – повреждение тканей, органов или всего организма человека с нарушением их целостности и функций, вызванных химическими, биологическими, механич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скими, тер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мическими, электрическими (токовыми) или иными внешними воз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действиями на зд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ровье работника во время трудовой деятельности.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Производственный травматизм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совокупность травм, полученных при несчастных случ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на производстве, исчисляемая количеством травм на 100 и 1000 работающих за определенные промежутки времени. 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4E" w:rsidRDefault="00AA534E" w:rsidP="00AA534E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30CE3">
        <w:rPr>
          <w:rFonts w:ascii="Times New Roman" w:hAnsi="Times New Roman" w:cs="Times New Roman"/>
          <w:color w:val="auto"/>
        </w:rPr>
        <w:t>Производственная (рабочая) среда, ее опасности и вредности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(рабочая) среда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все, что окружает человека в процессе трудовой деятельности: техническое оснащение организации, особенности технологических проце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и про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изводства, состояние зданий, строений, сооружений и инженерных коммуникаций, с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нитарно-гигиеническую и эстетическую обстановку, взаимоотношения в трудовом коллективе, уровень профессионального риска исходя из идентифицированных опасных и вре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 производственных факторов и пр.</w:t>
      </w:r>
    </w:p>
    <w:p w:rsidR="00AA534E" w:rsidRPr="009C7FAC" w:rsidRDefault="00AA534E" w:rsidP="00AA534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и вредные производственные факторы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209 Трудового кодекса РФ содержит понятия вредного и опасного производственных факторов:</w:t>
      </w:r>
    </w:p>
    <w:p w:rsidR="00AA534E" w:rsidRPr="009C7FAC" w:rsidRDefault="00AA534E" w:rsidP="00AA53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Вредный производственный фактор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изводственный фактор, воздействие кот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 па работника может привести его к заболеванию.</w:t>
      </w:r>
    </w:p>
    <w:p w:rsidR="00AA534E" w:rsidRPr="009C7FAC" w:rsidRDefault="00AA534E" w:rsidP="00AA53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Опасный производственный фактор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это про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изводственный фактор, воздействие кот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 на работника может при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вести к его травме.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количественной характеристики, продолжи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условий действия 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дельные вредные производственные факторы могут стать опасными.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ГОСТ 12.0.003-2015 «ССБТ. Опасные и вредные производственные факторы. Классификация» (далее – ГОСТ 12.0.003-2015) и Руководством </w:t>
      </w:r>
      <w:proofErr w:type="gram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2.2.2006-05 «Руководство по гигиенической оценке факторов рабочей среды и трудового процесса. Критерии и классификация условий труда» (далее – Руководство </w:t>
      </w:r>
      <w:proofErr w:type="gram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2.2.2006-05) опасные и вредные факторы производстве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(рабочей) среды принято классифицировать по природе их воздействия на:</w:t>
      </w:r>
    </w:p>
    <w:p w:rsidR="00AA534E" w:rsidRPr="009C7FAC" w:rsidRDefault="00AA534E" w:rsidP="00AA534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физические;</w:t>
      </w:r>
    </w:p>
    <w:p w:rsidR="00AA534E" w:rsidRPr="009C7FAC" w:rsidRDefault="00AA534E" w:rsidP="00AA534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химические;</w:t>
      </w:r>
    </w:p>
    <w:p w:rsidR="00AA534E" w:rsidRPr="009C7FAC" w:rsidRDefault="00AA534E" w:rsidP="00AA534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</w:t>
      </w:r>
    </w:p>
    <w:p w:rsidR="00AA534E" w:rsidRPr="009C7FAC" w:rsidRDefault="00AA534E" w:rsidP="00AA534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психофизиологические.</w:t>
      </w:r>
    </w:p>
    <w:p w:rsidR="00AA534E" w:rsidRPr="009C7FAC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Опасные и вредные физические факторы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Вредные физические факторы производственной среды: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или пониженная температура воздуха рабочей зоны;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повышенная влажность и скорость движения воздуха;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тепловое излучение – тепловая нагрузка среды (</w:t>
      </w:r>
      <w:proofErr w:type="spellStart"/>
      <w:proofErr w:type="gram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proofErr w:type="gram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НС-индекс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неионизирующие электромагнитные поля (ЭМП) и из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лучения, электростатическое поле;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магнитное поле (в том числе </w:t>
      </w:r>
      <w:proofErr w:type="spell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гипогеомагнитное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и магнитные поля промышленной частоты (50 Гц);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широкополосные ЭМП, создаваемые ПЭВМ;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электромагнитные излучения радиочастотного диапазона;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широкополосные электромагнитные импульсы;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электромагнитные излучения оптического диапазона (в том числе лазерное и ультрафи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летовое);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ионизирующие излучения; производственный шум;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 и инфра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звук;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вибрация (локальная, общая);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аэрозоли (пыли) преимущественно </w:t>
      </w:r>
      <w:proofErr w:type="spell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фиброгенного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естественное (отсутствие или недостаточность);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искусственное (недостаточная освещен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пульсация светового потока, и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быточная яркость, высокая неравномерность распределения яркости, прямая и отраженная слепящая </w:t>
      </w:r>
      <w:proofErr w:type="spell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блескость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A534E" w:rsidRPr="009C7FAC" w:rsidRDefault="00AA534E" w:rsidP="00AA534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 заряженные частицы воздуха – </w:t>
      </w:r>
      <w:proofErr w:type="spell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аэроионы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физические факторы производственной среды:</w:t>
      </w:r>
    </w:p>
    <w:p w:rsidR="00AA534E" w:rsidRPr="009C7FAC" w:rsidRDefault="00AA534E" w:rsidP="00AA534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движущиеся машины и механизмы;</w:t>
      </w:r>
    </w:p>
    <w:p w:rsidR="00AA534E" w:rsidRPr="009C7FAC" w:rsidRDefault="00AA534E" w:rsidP="00AA534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подъемно-транспорт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устройства и перемещаемые грузы;</w:t>
      </w:r>
    </w:p>
    <w:p w:rsidR="00AA534E" w:rsidRPr="009C7FAC" w:rsidRDefault="00AA534E" w:rsidP="00AA534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элементы про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изводственного оборудования;</w:t>
      </w:r>
    </w:p>
    <w:p w:rsidR="00AA534E" w:rsidRPr="009C7FAC" w:rsidRDefault="00AA534E" w:rsidP="00AA534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ток;</w:t>
      </w:r>
    </w:p>
    <w:p w:rsidR="00AA534E" w:rsidRPr="009C7FAC" w:rsidRDefault="00AA534E" w:rsidP="00AA534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или пониженная температура поверхностей оборудования, материалов;</w:t>
      </w:r>
    </w:p>
    <w:p w:rsidR="00AA534E" w:rsidRPr="009C7FAC" w:rsidRDefault="00AA534E" w:rsidP="00AA534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рабочего места на высоте и пр.</w:t>
      </w:r>
    </w:p>
    <w:p w:rsidR="00AA534E" w:rsidRPr="009C7FAC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Опасные и вредные химические факторы</w:t>
      </w:r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 опасные и вредные производственные факторы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химические вещества, смеси, в том числе некоторые вещества биологической природы (антибиотики, витамины, гормоны, фе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менты, белковые препараты), получаемые химическим синтезом и (или) для контроля которых используются методы химического анализа, многочисленные пары, газы и пыль, которые по характеру действия на организм человека подразделяются на </w:t>
      </w:r>
      <w:proofErr w:type="spell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общетоксичные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раздражающие, сенсибилизирующие (вызывающие аллергические заболевания), канцерогенные (вызывающие ра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опухолей), мутагенные (вызывающие</w:t>
      </w:r>
      <w:proofErr w:type="gram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организме наследственные изменения) и влияющие на репродуктивную функцию (действующие на половые клетки организма).</w:t>
      </w:r>
    </w:p>
    <w:p w:rsidR="00AA534E" w:rsidRPr="009C7FAC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Опасные и вредные биологические факторы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 опасные и вредные производственные факторы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: микроорганизмы – продуценты, живые клетки и споры, содержащиеся в бактериальных препаратах, патоге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 микроорганизмы (бактерии, вирусы, риккетсии, спирохеты, грибки, простейшие) и продукты их жизнедеятельности, а также </w:t>
      </w:r>
      <w:proofErr w:type="spellStart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макроорганизмы</w:t>
      </w:r>
      <w:proofErr w:type="spellEnd"/>
      <w:r w:rsidRPr="009C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(растения и животные).</w:t>
      </w:r>
      <w:proofErr w:type="gramEnd"/>
    </w:p>
    <w:p w:rsidR="00AA534E" w:rsidRPr="009C7FAC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4E" w:rsidRPr="00D41903" w:rsidRDefault="00AA534E" w:rsidP="00AA534E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D41903">
        <w:rPr>
          <w:rFonts w:ascii="Times New Roman" w:hAnsi="Times New Roman" w:cs="Times New Roman"/>
          <w:color w:val="auto"/>
        </w:rPr>
        <w:t>Трудовой процесс, его тяжесть и напряженность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процесс и производственная (рабочая) среда являются компонентами (составляющими) производственной деятельности, определение которой дано в ст. 209 Трудового кодекса РФ.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Производственная деятельность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это совокупность действий работ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с применением сре</w:t>
      </w:r>
      <w:proofErr w:type="gramStart"/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личных видов услуг.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трудового процесса заключается в воздействии работников на предметы труда с целью изготовления продукции, выполнения работ, оказания услуг, сопровождаемых затратами физич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и нервной энергии.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и качество трудового процесса во многом зависят от м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тодов труда.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 труда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способ выполнения производственного задания, характеризующийся сов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купностью определенных трудовых приемов и последовательностью их выполнения.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оптимальности трудовых процессов являются высокая производительность труда при полном использовании оборудования, соблюдении установленных требований к качеству продукции (работ, услуг), выполнении требований охраны труда, а также правильное сочетание элементов физического и умствен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труда, способствующее повышению удовлетворенности тр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довой деятельностью.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Тяжесть труда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характеристика трудового процесса, отражающая преимущественную н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грузку на опорно-двигательный аппарат и функциональные системы организма (</w:t>
      </w:r>
      <w:proofErr w:type="spellStart"/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spellEnd"/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, дыхательную и др.), обеспечивающие его деятельность.</w:t>
      </w:r>
      <w:proofErr w:type="gramEnd"/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Нормирование тяжести труда в соответствии с Руководством </w:t>
      </w:r>
      <w:proofErr w:type="gramStart"/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2.2.2006-05 осуществляют по следующим показателям:</w:t>
      </w:r>
    </w:p>
    <w:p w:rsidR="00AA534E" w:rsidRPr="00D41903" w:rsidRDefault="00AA534E" w:rsidP="00AA534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динамическая нагрузка;</w:t>
      </w:r>
    </w:p>
    <w:p w:rsidR="00AA534E" w:rsidRPr="00D41903" w:rsidRDefault="00AA534E" w:rsidP="00AA534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поднимаемого и перемещаемого груза вручную;</w:t>
      </w:r>
    </w:p>
    <w:p w:rsidR="00AA534E" w:rsidRPr="00D41903" w:rsidRDefault="00AA534E" w:rsidP="00AA534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стереотипные рабочие движения;</w:t>
      </w:r>
    </w:p>
    <w:p w:rsidR="00AA534E" w:rsidRPr="00D41903" w:rsidRDefault="00AA534E" w:rsidP="00AA534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поза;</w:t>
      </w:r>
    </w:p>
    <w:p w:rsidR="00AA534E" w:rsidRPr="00D41903" w:rsidRDefault="00AA534E" w:rsidP="00AA534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корпуса;</w:t>
      </w:r>
    </w:p>
    <w:p w:rsidR="00AA534E" w:rsidRPr="00D41903" w:rsidRDefault="00AA534E" w:rsidP="00AA534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в пространстве.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перечисленных показателей может быть количествен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измерен и оценен в соотве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установленной методикой.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Напряженность труда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характеристика трудового процесса, отражающая нагрузку преимущественно на центральную нервную систему, органы чувств, эмоциональную сферу рабо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419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ника.</w:t>
      </w:r>
    </w:p>
    <w:p w:rsidR="00AA534E" w:rsidRPr="00D41903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34E" w:rsidRPr="003B5A0A" w:rsidRDefault="00AA534E" w:rsidP="00AA534E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B5A0A">
        <w:rPr>
          <w:rFonts w:ascii="Times New Roman" w:hAnsi="Times New Roman" w:cs="Times New Roman"/>
          <w:color w:val="auto"/>
        </w:rPr>
        <w:t>Условия труда и профессиональные риски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труда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это совокупность факторов производственной (рабочей) среды и трудового процесса, оказывающих влияние на работоспособность и здоровье чело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Безопасные условия труда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условия труда, при которых воздействие на работающих вредных и опасных производственных факторов исключено либо уровни их воздействия не превышают установленных нормативов.</w:t>
      </w:r>
      <w:proofErr w:type="gramEnd"/>
    </w:p>
    <w:p w:rsidR="00AA534E" w:rsidRPr="003B5A0A" w:rsidRDefault="00AA534E" w:rsidP="00AA534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Классификация условий труда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труда оцениваются по гигиеническим критериям.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Гигиенические критерии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показатели, характеризующие степень отклонений параметров факторов рабочей среды и трудового процесса от действующих гигиенических нормативов. Классификация условий труда основана на принципе дифференциации указанных отклонений.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Руководстве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2.2.2006-05 исходя из степени отклонения фактических уровней факторов раб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 среды и трудового процесса от гигиенических нормативов, условия труда по степени вредн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опасности условно подразделяются на четыре класса:</w:t>
      </w:r>
    </w:p>
    <w:p w:rsidR="00AA534E" w:rsidRPr="003B5A0A" w:rsidRDefault="00AA534E" w:rsidP="00AA534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Оптимальные условия труда.</w:t>
      </w:r>
    </w:p>
    <w:p w:rsidR="00AA534E" w:rsidRPr="003B5A0A" w:rsidRDefault="00AA534E" w:rsidP="00AA534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условия труда.</w:t>
      </w:r>
    </w:p>
    <w:p w:rsidR="00AA534E" w:rsidRPr="003B5A0A" w:rsidRDefault="00AA534E" w:rsidP="00AA534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условия труда.</w:t>
      </w:r>
    </w:p>
    <w:p w:rsidR="00AA534E" w:rsidRPr="003B5A0A" w:rsidRDefault="00AA534E" w:rsidP="00AA534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условия труда.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Оптимальные условия труда (1 класс)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условия труда, при которых воздействие на работника вредных и (или) опасных производственных факторов отсутствует или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которых не превышают уровни, установленные нормативами (гигиеническими нормативами) условий труда и принятые в качестве безопасных для человека, и создаются предпосылки для поддержания высокого уровня работоспособности работника.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Допустимые условия труда (2 класс)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условия труда, при которых на работника возде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ствуют вредные и (или) опасные производственные факторы,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не превышают уровни, установленные нормативами (гигиенически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нормативами) условий труда, а измененное функциональное состояние организма работника восстанавливается во время ре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ламентированного отдыха или к началу следующего рабочего дня (смены).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Вредные условиями труда (3 класс)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условия труда, при которых уровни воздействия вредных и (или) опасных производственных факторов превышают уровни, установленные но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мативами (гигиеническими нормативами) условий труда, в том числе: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3.1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Вредные условия труда 1 степени – условия труда, при которых на работника воздействуют вредные и (или) опасные производственные факторы, после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измененное функциональное состояние организма работника восстанавливается, как правило, при более дл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тельном, чем до начала следующего рабочего дня (смены), прекращении воздействия данных факторов, и увеличивается риск повреждения здоровья.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3.2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Вредные условия труда 2 степени – условия труда, при которых на работника воздействуют вредные и (или) опасные производственные факторы,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способны в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стойкие функциональные изменения в организме работника, приводящие к появлению и развитию начальных форм профессиональных заболеваний или профессиональных заболеваний легкой степени тяжести (без потери профессиональной трудоспособности), возникающих после продолжительной экспозиции (пятнадцать и более лет).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3.3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Вредные условия труда 3 степени – условия труда, при которых на работника воздействуют вредные и (или) опасные производственные факторы,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способны в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стойкие функциональные изменения в организме работника, приводящие к появлению и развитию профзаболеваний легкой и средней степени тяжести (с потерей профессиональной тр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доспособности) в период трудовой деятельности.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3.4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Вредные условия труда 4 степени – условия труда, при которых на работника воздействуют вредные и (или) опасные производственные факторы,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способны привести к появлению и развитию тяжелых форм профзаболеваний (с потерей общей трудосп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собности) в период трудовой деятельности.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условия труда (4 класс)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условия труда, при которых на работника воздейс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вуют вредные и (или) опасные производственные факторы,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в течение всего рабочего дня (смены) или его части способны создать угрозу жизни работника, а последствия воздействия данных факторов обуславливают высокий риск развития острого профе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сионального заболевания в период трудовой деятельности.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условиях превышения гигиенических нормативов является нарушением законодател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основанием для использования органами, осуществляющими государственный контроль (надзор), предоставленных им законом прав для применения санкций.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 гигиенических нормативов, обусловленное особенностям профессиональной деятельности работников и регламентированное отраслевыми, национальными или международн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актами (например, труд моряков, водолазов, летчиков), является основа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для использов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рациональных режимов труда и отдыха, а также мер социальной зашиты в данных професс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ях.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труда оценивают в соответствии с гигиеническими критериями, позв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ляющими определить степень отклонений параметров производственной среды и трудового пр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 от действующих гигиенических нормативов.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опасных условиях труда (4 класс) не допускается, за исключением ликвидации аварий, пожаров и проведения экстренных работ для предупреждения аварийных ситуаций.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работы должны осуществляться с применением соответствующих средств индивидуальной з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щиты и при строгом соблюдении временных режимов, регламентированных для таких работ.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Допустимое время контакта работников отдельных профессиональных групп, занятых во вре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условиях труда (защита временем), за рабочую смену и период трудовой деятельности (ограничение стажа работы) может быть установлено на основе утвержденных </w:t>
      </w:r>
      <w:proofErr w:type="gramStart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 оценки ри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повреждения здоровья</w:t>
      </w:r>
      <w:proofErr w:type="gramEnd"/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работника, но не изменяет класс условий труда.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Профессиональный риск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вероятность причинения вреда здоровью в результате воздейс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вредных и (или) опасных производственных факторов при исполнении работником обяза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по трудовому договору.</w:t>
      </w:r>
    </w:p>
    <w:p w:rsidR="00AA534E" w:rsidRPr="003B5A0A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 здоровью и жизни работников связан с воздействием вредных и опасных производственных факторов, при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веденных в ГОСТ 12.0.003-2015 «ССБТ. Опасные и вредные производственные факторы. Классификация». Ущерб проявляется в виде профзаболеваний (хронических или ос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рых) и производственных травм.</w:t>
      </w:r>
    </w:p>
    <w:p w:rsidR="00AA534E" w:rsidRDefault="00AA534E" w:rsidP="00AA5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оценки уровня профессионального риска устанавливается федеральным органом испо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нительной власти, осуществляющим функции по выработке государственной политики и норм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тивно-правовому регулированию в сфере груда – Министерством труда и социальной защиты населения Российской Федерации с учетом мнения Российской трехсторонней комиссии по р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B5A0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гулированию социально-трудовых отношений.</w:t>
      </w:r>
    </w:p>
    <w:p w:rsidR="001E26EE" w:rsidRDefault="001E26EE"/>
    <w:sectPr w:rsidR="001E26EE" w:rsidSect="00AA534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69C7"/>
    <w:multiLevelType w:val="multilevel"/>
    <w:tmpl w:val="ACEE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14FF0"/>
    <w:multiLevelType w:val="multilevel"/>
    <w:tmpl w:val="C72E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C38"/>
    <w:multiLevelType w:val="multilevel"/>
    <w:tmpl w:val="CA26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7361C"/>
    <w:multiLevelType w:val="multilevel"/>
    <w:tmpl w:val="0A1E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C53587"/>
    <w:multiLevelType w:val="multilevel"/>
    <w:tmpl w:val="8A0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2080B"/>
    <w:multiLevelType w:val="multilevel"/>
    <w:tmpl w:val="9B3A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5775C"/>
    <w:multiLevelType w:val="multilevel"/>
    <w:tmpl w:val="AC1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E9090C"/>
    <w:multiLevelType w:val="multilevel"/>
    <w:tmpl w:val="9664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494389"/>
    <w:multiLevelType w:val="multilevel"/>
    <w:tmpl w:val="6218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9526B6"/>
    <w:multiLevelType w:val="multilevel"/>
    <w:tmpl w:val="C06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021B73"/>
    <w:multiLevelType w:val="multilevel"/>
    <w:tmpl w:val="6FC6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946991"/>
    <w:multiLevelType w:val="multilevel"/>
    <w:tmpl w:val="584C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4A3CFA"/>
    <w:multiLevelType w:val="multilevel"/>
    <w:tmpl w:val="F05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A534E"/>
    <w:rsid w:val="001E26EE"/>
    <w:rsid w:val="00AA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4E"/>
  </w:style>
  <w:style w:type="paragraph" w:styleId="1">
    <w:name w:val="heading 1"/>
    <w:basedOn w:val="a"/>
    <w:next w:val="a"/>
    <w:link w:val="10"/>
    <w:uiPriority w:val="9"/>
    <w:qFormat/>
    <w:rsid w:val="00AA53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3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3791</Words>
  <Characters>21613</Characters>
  <Application>Microsoft Office Word</Application>
  <DocSecurity>0</DocSecurity>
  <Lines>180</Lines>
  <Paragraphs>50</Paragraphs>
  <ScaleCrop>false</ScaleCrop>
  <Company/>
  <LinksUpToDate>false</LinksUpToDate>
  <CharactersWithSpaces>25354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2024-03-04T04:11:00Z</dcterms:created>
  <dcterms:modified xsi:type="dcterms:W3CDTF">2024-03-04T04:14:00Z</dcterms:modified>
</cp:coreProperties>
</file>